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AB1582" w:rsidRPr="00AB1582" w:rsidRDefault="00AB1582" w:rsidP="008966BE">
      <w:pPr>
        <w:pStyle w:val="Titolo1"/>
        <w:rPr>
          <w:rFonts w:cs="Arial"/>
          <w:color w:val="2D0A90"/>
          <w:sz w:val="28"/>
        </w:rPr>
      </w:pPr>
    </w:p>
    <w:p w:rsidR="00AB1582" w:rsidRPr="00AB1582" w:rsidRDefault="00AB1582" w:rsidP="00AB1582">
      <w:pPr>
        <w:pStyle w:val="Titolo2"/>
        <w:rPr>
          <w:rFonts w:cs="Arial"/>
          <w:color w:val="2D0A90"/>
        </w:rPr>
      </w:pPr>
    </w:p>
    <w:p w:rsidR="008966BE" w:rsidRPr="008966BE" w:rsidRDefault="008966BE" w:rsidP="008966BE">
      <w:pPr>
        <w:pStyle w:val="Titolo1"/>
        <w:rPr>
          <w:color w:val="2D0A90"/>
        </w:rPr>
      </w:pPr>
      <w:r w:rsidRPr="008966BE">
        <w:rPr>
          <w:color w:val="2D0A90"/>
        </w:rPr>
        <w:t>IL SECOLO XIX        30 settembre 2002</w:t>
      </w:r>
    </w:p>
    <w:p w:rsidR="008966BE" w:rsidRPr="008966BE" w:rsidRDefault="008966BE" w:rsidP="008966BE">
      <w:pPr>
        <w:rPr>
          <w:rFonts w:ascii="Verdana" w:hAnsi="Verdana"/>
          <w:color w:val="2D0A90"/>
        </w:rPr>
      </w:pPr>
    </w:p>
    <w:p w:rsidR="008966BE" w:rsidRDefault="008966BE" w:rsidP="008966BE">
      <w:pPr>
        <w:autoSpaceDE w:val="0"/>
        <w:autoSpaceDN w:val="0"/>
        <w:adjustRightInd w:val="0"/>
        <w:rPr>
          <w:rFonts w:ascii="Verdana" w:hAnsi="Verdana"/>
          <w:color w:val="2D0A90"/>
          <w:sz w:val="22"/>
          <w:szCs w:val="44"/>
        </w:rPr>
      </w:pPr>
    </w:p>
    <w:p w:rsidR="008966BE" w:rsidRDefault="008966BE" w:rsidP="008966BE">
      <w:pPr>
        <w:autoSpaceDE w:val="0"/>
        <w:autoSpaceDN w:val="0"/>
        <w:adjustRightInd w:val="0"/>
        <w:rPr>
          <w:rFonts w:ascii="Verdana" w:hAnsi="Verdana"/>
          <w:color w:val="2D0A90"/>
          <w:sz w:val="22"/>
          <w:szCs w:val="44"/>
        </w:rPr>
      </w:pPr>
    </w:p>
    <w:p w:rsidR="008966BE" w:rsidRPr="008966BE" w:rsidRDefault="008966BE" w:rsidP="008966BE">
      <w:pPr>
        <w:autoSpaceDE w:val="0"/>
        <w:autoSpaceDN w:val="0"/>
        <w:adjustRightInd w:val="0"/>
        <w:rPr>
          <w:rFonts w:ascii="Verdana" w:hAnsi="Verdana"/>
          <w:color w:val="2D0A90"/>
          <w:sz w:val="22"/>
          <w:szCs w:val="44"/>
        </w:rPr>
      </w:pPr>
      <w:r w:rsidRPr="008966BE">
        <w:rPr>
          <w:rFonts w:ascii="Verdana" w:hAnsi="Verdana"/>
          <w:color w:val="2D0A90"/>
          <w:sz w:val="22"/>
          <w:szCs w:val="44"/>
        </w:rPr>
        <w:t>la città dei RAGAZZI</w:t>
      </w:r>
    </w:p>
    <w:p w:rsidR="008966BE" w:rsidRPr="008966BE" w:rsidRDefault="008966BE" w:rsidP="008966BE">
      <w:pPr>
        <w:autoSpaceDE w:val="0"/>
        <w:autoSpaceDN w:val="0"/>
        <w:adjustRightInd w:val="0"/>
        <w:rPr>
          <w:rFonts w:ascii="Verdana" w:hAnsi="Verdana"/>
          <w:color w:val="2D0A90"/>
          <w:sz w:val="22"/>
          <w:szCs w:val="44"/>
        </w:rPr>
      </w:pPr>
    </w:p>
    <w:p w:rsidR="008966BE" w:rsidRPr="008966BE" w:rsidRDefault="008966BE" w:rsidP="008966BE">
      <w:pPr>
        <w:autoSpaceDE w:val="0"/>
        <w:autoSpaceDN w:val="0"/>
        <w:adjustRightInd w:val="0"/>
        <w:rPr>
          <w:rFonts w:ascii="Verdana" w:hAnsi="Verdana"/>
          <w:color w:val="2D0A90"/>
          <w:sz w:val="68"/>
          <w:szCs w:val="56"/>
        </w:rPr>
      </w:pPr>
      <w:proofErr w:type="spellStart"/>
      <w:r w:rsidRPr="008966BE">
        <w:rPr>
          <w:rFonts w:ascii="Verdana" w:hAnsi="Verdana"/>
          <w:color w:val="2D0A90"/>
          <w:sz w:val="68"/>
          <w:szCs w:val="56"/>
        </w:rPr>
        <w:t>Play-station</w:t>
      </w:r>
      <w:proofErr w:type="spellEnd"/>
      <w:r w:rsidRPr="008966BE">
        <w:rPr>
          <w:rFonts w:ascii="Verdana" w:hAnsi="Verdana"/>
          <w:color w:val="2D0A90"/>
          <w:sz w:val="68"/>
          <w:szCs w:val="56"/>
        </w:rPr>
        <w:t xml:space="preserve"> che passione</w:t>
      </w:r>
    </w:p>
    <w:p w:rsidR="008966BE" w:rsidRPr="008966BE" w:rsidRDefault="008966BE" w:rsidP="008966BE">
      <w:pPr>
        <w:autoSpaceDE w:val="0"/>
        <w:autoSpaceDN w:val="0"/>
        <w:adjustRightInd w:val="0"/>
        <w:rPr>
          <w:rFonts w:ascii="Verdana" w:hAnsi="Verdana"/>
          <w:color w:val="2D0A90"/>
          <w:sz w:val="68"/>
          <w:szCs w:val="56"/>
        </w:rPr>
      </w:pPr>
      <w:r w:rsidRPr="008966BE">
        <w:rPr>
          <w:rFonts w:ascii="Verdana" w:hAnsi="Verdana"/>
          <w:color w:val="2D0A90"/>
          <w:sz w:val="68"/>
          <w:szCs w:val="56"/>
        </w:rPr>
        <w:t xml:space="preserve">a Ca’ Nuova di </w:t>
      </w:r>
      <w:proofErr w:type="spellStart"/>
      <w:r w:rsidRPr="008966BE">
        <w:rPr>
          <w:rFonts w:ascii="Verdana" w:hAnsi="Verdana"/>
          <w:color w:val="2D0A90"/>
          <w:sz w:val="68"/>
          <w:szCs w:val="56"/>
        </w:rPr>
        <w:t>Pra</w:t>
      </w:r>
      <w:proofErr w:type="spellEnd"/>
      <w:r w:rsidRPr="008966BE">
        <w:rPr>
          <w:rFonts w:ascii="Verdana" w:hAnsi="Verdana"/>
          <w:color w:val="2D0A90"/>
          <w:sz w:val="68"/>
          <w:szCs w:val="56"/>
        </w:rPr>
        <w:t>’ la finalissima</w:t>
      </w:r>
    </w:p>
    <w:p w:rsidR="008966BE" w:rsidRPr="008966BE" w:rsidRDefault="008966BE" w:rsidP="008966BE">
      <w:pPr>
        <w:autoSpaceDE w:val="0"/>
        <w:autoSpaceDN w:val="0"/>
        <w:adjustRightInd w:val="0"/>
        <w:rPr>
          <w:rFonts w:ascii="Verdana" w:hAnsi="Verdana"/>
          <w:color w:val="2D0A90"/>
          <w:sz w:val="40"/>
          <w:szCs w:val="56"/>
        </w:rPr>
      </w:pPr>
    </w:p>
    <w:p w:rsidR="008966BE" w:rsidRDefault="008966BE" w:rsidP="008966BE">
      <w:pPr>
        <w:autoSpaceDE w:val="0"/>
        <w:autoSpaceDN w:val="0"/>
        <w:adjustRightInd w:val="0"/>
        <w:ind w:firstLine="846"/>
        <w:rPr>
          <w:rFonts w:ascii="Verdana" w:hAnsi="Verdana"/>
          <w:color w:val="2D0A90"/>
          <w:sz w:val="22"/>
          <w:szCs w:val="42"/>
        </w:rPr>
      </w:pPr>
    </w:p>
    <w:p w:rsidR="008966BE" w:rsidRDefault="008966BE" w:rsidP="008966BE">
      <w:pPr>
        <w:autoSpaceDE w:val="0"/>
        <w:autoSpaceDN w:val="0"/>
        <w:adjustRightInd w:val="0"/>
        <w:ind w:firstLine="846"/>
        <w:rPr>
          <w:rFonts w:ascii="Verdana" w:hAnsi="Verdana"/>
          <w:color w:val="2D0A90"/>
          <w:sz w:val="22"/>
          <w:szCs w:val="42"/>
        </w:rPr>
      </w:pP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42"/>
        </w:rPr>
        <w:t>L</w:t>
      </w:r>
      <w:r w:rsidRPr="008966BE">
        <w:rPr>
          <w:rFonts w:ascii="Verdana" w:hAnsi="Verdana"/>
          <w:color w:val="2D0A90"/>
          <w:sz w:val="22"/>
          <w:szCs w:val="17"/>
        </w:rPr>
        <w:t>a gara di play station si è conclusa con un brivido.</w:t>
      </w: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 xml:space="preserve">Dieci centesimi di secondo fra i due concorrenti,vissuti pericolosamente su uno schermo gigante dove era proiettato il rally. </w:t>
      </w:r>
    </w:p>
    <w:p w:rsidR="008966BE" w:rsidRPr="008966BE" w:rsidRDefault="008966BE" w:rsidP="008966BE">
      <w:pPr>
        <w:autoSpaceDE w:val="0"/>
        <w:autoSpaceDN w:val="0"/>
        <w:adjustRightInd w:val="0"/>
        <w:ind w:firstLine="846"/>
        <w:rPr>
          <w:rFonts w:ascii="Verdana" w:hAnsi="Verdana"/>
          <w:color w:val="2D0A90"/>
          <w:sz w:val="22"/>
          <w:szCs w:val="17"/>
        </w:rPr>
      </w:pP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 xml:space="preserve">È stata avvincente la finalissima della gara di playstation organizzata all’Area </w:t>
      </w:r>
      <w:proofErr w:type="spellStart"/>
      <w:r w:rsidRPr="008966BE">
        <w:rPr>
          <w:rFonts w:ascii="Verdana" w:hAnsi="Verdana"/>
          <w:color w:val="2D0A90"/>
          <w:sz w:val="22"/>
          <w:szCs w:val="17"/>
        </w:rPr>
        <w:t>Pianacci</w:t>
      </w:r>
      <w:proofErr w:type="spellEnd"/>
      <w:r w:rsidRPr="008966BE">
        <w:rPr>
          <w:rFonts w:ascii="Verdana" w:hAnsi="Verdana"/>
          <w:color w:val="2D0A90"/>
          <w:sz w:val="22"/>
          <w:szCs w:val="17"/>
        </w:rPr>
        <w:t xml:space="preserve"> che ha concluso così l’altra sera l ’intensa estate del </w:t>
      </w:r>
      <w:proofErr w:type="spellStart"/>
      <w:r w:rsidRPr="008966BE">
        <w:rPr>
          <w:rFonts w:ascii="Verdana" w:hAnsi="Verdana"/>
          <w:color w:val="2D0A90"/>
          <w:sz w:val="22"/>
          <w:szCs w:val="17"/>
        </w:rPr>
        <w:t>Cep</w:t>
      </w:r>
      <w:proofErr w:type="spellEnd"/>
      <w:r w:rsidRPr="008966BE">
        <w:rPr>
          <w:rFonts w:ascii="Verdana" w:hAnsi="Verdana"/>
          <w:color w:val="2D0A90"/>
          <w:sz w:val="22"/>
          <w:szCs w:val="17"/>
        </w:rPr>
        <w:t xml:space="preserve"> scandita da tornei sportivi giochi per i piccoli,spettacoli.</w:t>
      </w:r>
    </w:p>
    <w:p w:rsidR="008966BE" w:rsidRPr="008966BE" w:rsidRDefault="008966BE" w:rsidP="008966BE">
      <w:pPr>
        <w:autoSpaceDE w:val="0"/>
        <w:autoSpaceDN w:val="0"/>
        <w:adjustRightInd w:val="0"/>
        <w:ind w:firstLine="846"/>
        <w:rPr>
          <w:rFonts w:ascii="Verdana" w:hAnsi="Verdana"/>
          <w:color w:val="2D0A90"/>
          <w:sz w:val="22"/>
          <w:szCs w:val="17"/>
        </w:rPr>
      </w:pP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w:t>
      </w:r>
      <w:proofErr w:type="spellStart"/>
      <w:r w:rsidRPr="008966BE">
        <w:rPr>
          <w:rFonts w:ascii="Verdana" w:hAnsi="Verdana"/>
          <w:color w:val="2D0A90"/>
          <w:sz w:val="22"/>
          <w:szCs w:val="17"/>
        </w:rPr>
        <w:t>Cep</w:t>
      </w:r>
      <w:proofErr w:type="spellEnd"/>
      <w:r w:rsidRPr="008966BE">
        <w:rPr>
          <w:rFonts w:ascii="Verdana" w:hAnsi="Verdana"/>
          <w:color w:val="2D0A90"/>
          <w:sz w:val="22"/>
          <w:szCs w:val="17"/>
        </w:rPr>
        <w:t xml:space="preserve"> sta per Campionato estivo play-station oppure Centro Estivo </w:t>
      </w:r>
      <w:proofErr w:type="spellStart"/>
      <w:r w:rsidRPr="008966BE">
        <w:rPr>
          <w:rFonts w:ascii="Verdana" w:hAnsi="Verdana"/>
          <w:color w:val="2D0A90"/>
          <w:sz w:val="22"/>
          <w:szCs w:val="17"/>
        </w:rPr>
        <w:t>Pianacci</w:t>
      </w:r>
      <w:proofErr w:type="spellEnd"/>
      <w:r w:rsidRPr="008966BE">
        <w:rPr>
          <w:rFonts w:ascii="Verdana" w:hAnsi="Verdana"/>
          <w:color w:val="2D0A90"/>
          <w:sz w:val="22"/>
          <w:szCs w:val="17"/>
        </w:rPr>
        <w:t xml:space="preserve"> ed è un acronimo cui teniamo molto »,dice Carlo </w:t>
      </w:r>
      <w:proofErr w:type="spellStart"/>
      <w:r w:rsidRPr="008966BE">
        <w:rPr>
          <w:rFonts w:ascii="Verdana" w:hAnsi="Verdana"/>
          <w:color w:val="2D0A90"/>
          <w:sz w:val="22"/>
          <w:szCs w:val="17"/>
        </w:rPr>
        <w:t>Besana</w:t>
      </w:r>
      <w:proofErr w:type="spellEnd"/>
      <w:r w:rsidRPr="008966BE">
        <w:rPr>
          <w:rFonts w:ascii="Verdana" w:hAnsi="Verdana"/>
          <w:color w:val="2D0A90"/>
          <w:sz w:val="22"/>
          <w:szCs w:val="17"/>
        </w:rPr>
        <w:t xml:space="preserve">, infaticabile leader dell’Area che in dieci anni ha cambiato faccia alle estati ma anche agli inverni dei ragazzi di Ca’Nuova,a </w:t>
      </w:r>
      <w:proofErr w:type="spellStart"/>
      <w:r w:rsidRPr="008966BE">
        <w:rPr>
          <w:rFonts w:ascii="Verdana" w:hAnsi="Verdana"/>
          <w:color w:val="2D0A90"/>
          <w:sz w:val="22"/>
          <w:szCs w:val="17"/>
        </w:rPr>
        <w:t>Pra</w:t>
      </w:r>
      <w:proofErr w:type="spellEnd"/>
      <w:r w:rsidRPr="008966BE">
        <w:rPr>
          <w:rFonts w:ascii="Verdana" w:hAnsi="Verdana"/>
          <w:color w:val="2D0A90"/>
          <w:sz w:val="22"/>
          <w:szCs w:val="17"/>
        </w:rPr>
        <w:t>’.</w:t>
      </w:r>
    </w:p>
    <w:p w:rsidR="008966BE" w:rsidRPr="008966BE" w:rsidRDefault="008966BE" w:rsidP="008966BE">
      <w:pPr>
        <w:autoSpaceDE w:val="0"/>
        <w:autoSpaceDN w:val="0"/>
        <w:adjustRightInd w:val="0"/>
        <w:ind w:firstLine="846"/>
        <w:rPr>
          <w:rFonts w:ascii="Verdana" w:hAnsi="Verdana"/>
          <w:color w:val="2D0A90"/>
          <w:sz w:val="22"/>
          <w:szCs w:val="17"/>
        </w:rPr>
      </w:pP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 xml:space="preserve">«La gara di play-station è al suo secondo anno e appassiona proprio perché è la compagna di tante giornate vissute in solitudine,mentre in questo caso si trasforma in una grande festa di piazza », osserva Carlo </w:t>
      </w:r>
      <w:proofErr w:type="spellStart"/>
      <w:r w:rsidRPr="008966BE">
        <w:rPr>
          <w:rFonts w:ascii="Verdana" w:hAnsi="Verdana"/>
          <w:color w:val="2D0A90"/>
          <w:sz w:val="22"/>
          <w:szCs w:val="17"/>
        </w:rPr>
        <w:t>Besana</w:t>
      </w:r>
      <w:proofErr w:type="spellEnd"/>
      <w:r w:rsidRPr="008966BE">
        <w:rPr>
          <w:rFonts w:ascii="Verdana" w:hAnsi="Verdana"/>
          <w:color w:val="2D0A90"/>
          <w:sz w:val="22"/>
          <w:szCs w:val="17"/>
        </w:rPr>
        <w:t xml:space="preserve">. </w:t>
      </w:r>
    </w:p>
    <w:p w:rsidR="008966BE" w:rsidRPr="008966BE" w:rsidRDefault="008966BE" w:rsidP="008966BE">
      <w:pPr>
        <w:autoSpaceDE w:val="0"/>
        <w:autoSpaceDN w:val="0"/>
        <w:adjustRightInd w:val="0"/>
        <w:ind w:firstLine="846"/>
        <w:rPr>
          <w:rFonts w:ascii="Verdana" w:hAnsi="Verdana"/>
          <w:color w:val="2D0A90"/>
          <w:sz w:val="22"/>
          <w:szCs w:val="17"/>
        </w:rPr>
      </w:pP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Semifinale, finale e finalissima hanno occupato l’intera settimana.</w:t>
      </w:r>
    </w:p>
    <w:p w:rsidR="008966BE" w:rsidRPr="008966BE" w:rsidRDefault="008966BE" w:rsidP="008966BE">
      <w:pPr>
        <w:autoSpaceDE w:val="0"/>
        <w:autoSpaceDN w:val="0"/>
        <w:adjustRightInd w:val="0"/>
        <w:ind w:firstLine="846"/>
        <w:rPr>
          <w:rFonts w:ascii="Verdana" w:hAnsi="Verdana"/>
          <w:color w:val="2D0A90"/>
          <w:sz w:val="22"/>
          <w:szCs w:val="17"/>
        </w:rPr>
      </w:pP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Poi sabato sera il grande “botto” con cinquanta ragazzini in gara e quattro, infine, saliti sul podio.</w:t>
      </w:r>
    </w:p>
    <w:p w:rsidR="008966BE" w:rsidRPr="008966BE" w:rsidRDefault="008966BE" w:rsidP="008966BE">
      <w:pPr>
        <w:autoSpaceDE w:val="0"/>
        <w:autoSpaceDN w:val="0"/>
        <w:adjustRightInd w:val="0"/>
        <w:ind w:firstLine="846"/>
        <w:rPr>
          <w:rFonts w:ascii="Verdana" w:hAnsi="Verdana"/>
          <w:color w:val="2D0A90"/>
          <w:sz w:val="22"/>
          <w:szCs w:val="17"/>
        </w:rPr>
      </w:pP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 xml:space="preserve">Vale a dire Samuele Gullotta, Christian </w:t>
      </w:r>
      <w:proofErr w:type="spellStart"/>
      <w:r w:rsidRPr="008966BE">
        <w:rPr>
          <w:rFonts w:ascii="Verdana" w:hAnsi="Verdana"/>
          <w:color w:val="2D0A90"/>
          <w:sz w:val="22"/>
          <w:szCs w:val="17"/>
        </w:rPr>
        <w:t>Dameri</w:t>
      </w:r>
      <w:proofErr w:type="spellEnd"/>
      <w:r w:rsidRPr="008966BE">
        <w:rPr>
          <w:rFonts w:ascii="Verdana" w:hAnsi="Verdana"/>
          <w:color w:val="2D0A90"/>
          <w:sz w:val="22"/>
          <w:szCs w:val="17"/>
        </w:rPr>
        <w:t xml:space="preserve">, Daniele Margiotta e </w:t>
      </w:r>
      <w:proofErr w:type="spellStart"/>
      <w:r w:rsidRPr="008966BE">
        <w:rPr>
          <w:rFonts w:ascii="Verdana" w:hAnsi="Verdana"/>
          <w:color w:val="2D0A90"/>
          <w:sz w:val="22"/>
          <w:szCs w:val="17"/>
        </w:rPr>
        <w:t>Micol</w:t>
      </w:r>
      <w:proofErr w:type="spellEnd"/>
      <w:r w:rsidRPr="008966BE">
        <w:rPr>
          <w:rFonts w:ascii="Verdana" w:hAnsi="Verdana"/>
          <w:color w:val="2D0A90"/>
          <w:sz w:val="22"/>
          <w:szCs w:val="17"/>
        </w:rPr>
        <w:t xml:space="preserve"> </w:t>
      </w:r>
      <w:proofErr w:type="spellStart"/>
      <w:r w:rsidRPr="008966BE">
        <w:rPr>
          <w:rFonts w:ascii="Verdana" w:hAnsi="Verdana"/>
          <w:color w:val="2D0A90"/>
          <w:sz w:val="22"/>
          <w:szCs w:val="17"/>
        </w:rPr>
        <w:t>Tanguilig</w:t>
      </w:r>
      <w:proofErr w:type="spellEnd"/>
      <w:r w:rsidRPr="008966BE">
        <w:rPr>
          <w:rFonts w:ascii="Verdana" w:hAnsi="Verdana"/>
          <w:color w:val="2D0A90"/>
          <w:sz w:val="22"/>
          <w:szCs w:val="17"/>
        </w:rPr>
        <w:t xml:space="preserve">. </w:t>
      </w:r>
    </w:p>
    <w:p w:rsidR="008966BE" w:rsidRDefault="008966BE" w:rsidP="008966BE">
      <w:pPr>
        <w:autoSpaceDE w:val="0"/>
        <w:autoSpaceDN w:val="0"/>
        <w:adjustRightInd w:val="0"/>
        <w:ind w:firstLine="846"/>
        <w:rPr>
          <w:rFonts w:ascii="Verdana" w:hAnsi="Verdana"/>
          <w:color w:val="2D0A90"/>
          <w:sz w:val="22"/>
          <w:szCs w:val="17"/>
        </w:rPr>
      </w:pP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 xml:space="preserve">Gadget per tutti offerti dal negozio Massa di </w:t>
      </w:r>
      <w:proofErr w:type="spellStart"/>
      <w:r w:rsidRPr="008966BE">
        <w:rPr>
          <w:rFonts w:ascii="Verdana" w:hAnsi="Verdana"/>
          <w:color w:val="2D0A90"/>
          <w:sz w:val="22"/>
          <w:szCs w:val="17"/>
        </w:rPr>
        <w:t>Voltri</w:t>
      </w:r>
      <w:proofErr w:type="spellEnd"/>
      <w:r w:rsidRPr="008966BE">
        <w:rPr>
          <w:rFonts w:ascii="Verdana" w:hAnsi="Verdana"/>
          <w:color w:val="2D0A90"/>
          <w:sz w:val="22"/>
          <w:szCs w:val="17"/>
        </w:rPr>
        <w:t xml:space="preserve"> e giochi play-station (originali) per i migliori classificati. </w:t>
      </w: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 xml:space="preserve">Dai 6 ai 16 anni l’età di partecipazione, un requisito non casuale, inserito proprio per consentire che i piccoli giocassero coi grandi. </w:t>
      </w:r>
    </w:p>
    <w:p w:rsidR="008966BE" w:rsidRPr="008966BE" w:rsidRDefault="008966BE" w:rsidP="008966BE">
      <w:pPr>
        <w:autoSpaceDE w:val="0"/>
        <w:autoSpaceDN w:val="0"/>
        <w:adjustRightInd w:val="0"/>
        <w:ind w:firstLine="846"/>
        <w:rPr>
          <w:rFonts w:ascii="Verdana" w:hAnsi="Verdana"/>
          <w:color w:val="2D0A90"/>
          <w:sz w:val="22"/>
          <w:szCs w:val="17"/>
        </w:rPr>
      </w:pP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Così è capitato che le consolle fossero divise in due per ospitare diverse età.</w:t>
      </w:r>
    </w:p>
    <w:p w:rsid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 xml:space="preserve">Tutto all’insegna della comunicazione e della relazione comunque educativa. </w:t>
      </w:r>
    </w:p>
    <w:p w:rsidR="008966BE" w:rsidRDefault="008966BE" w:rsidP="008966BE">
      <w:pPr>
        <w:autoSpaceDE w:val="0"/>
        <w:autoSpaceDN w:val="0"/>
        <w:adjustRightInd w:val="0"/>
        <w:ind w:firstLine="846"/>
        <w:rPr>
          <w:rFonts w:ascii="Verdana" w:hAnsi="Verdana"/>
          <w:color w:val="2D0A90"/>
          <w:sz w:val="22"/>
          <w:szCs w:val="17"/>
        </w:rPr>
      </w:pPr>
    </w:p>
    <w:p w:rsidR="008966BE" w:rsidRP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Dietro questa leggera serata di fine estate c’è l’impegnato lavoro delle associazioni (Zenit,Girovaghi,Prometeo fra le altre) che hanno seguito anche d’estate questi ragazzini che non sempre fanno valigie per andare in vacanza.</w:t>
      </w:r>
    </w:p>
    <w:p w:rsidR="008966BE" w:rsidRDefault="008966BE" w:rsidP="008966BE">
      <w:pPr>
        <w:autoSpaceDE w:val="0"/>
        <w:autoSpaceDN w:val="0"/>
        <w:adjustRightInd w:val="0"/>
        <w:ind w:firstLine="846"/>
        <w:rPr>
          <w:rFonts w:ascii="Verdana" w:hAnsi="Verdana"/>
          <w:color w:val="2D0A90"/>
          <w:sz w:val="22"/>
          <w:szCs w:val="17"/>
        </w:rPr>
      </w:pPr>
    </w:p>
    <w:p w:rsidR="008966BE" w:rsidRP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Da domani un autunno altrettanto partecipato.</w:t>
      </w:r>
    </w:p>
    <w:p w:rsidR="008966BE" w:rsidRDefault="008966BE" w:rsidP="008966BE">
      <w:pPr>
        <w:autoSpaceDE w:val="0"/>
        <w:autoSpaceDN w:val="0"/>
        <w:adjustRightInd w:val="0"/>
        <w:ind w:firstLine="846"/>
        <w:rPr>
          <w:rFonts w:ascii="Verdana" w:hAnsi="Verdana"/>
          <w:color w:val="2D0A90"/>
          <w:sz w:val="22"/>
          <w:szCs w:val="17"/>
        </w:rPr>
      </w:pPr>
    </w:p>
    <w:p w:rsidR="008966BE" w:rsidRP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 xml:space="preserve">Corsi di danza,di ginnastica e se la media Quasimodo apre di nuovo le porte del laboratorio informatico,voluto dall’Area </w:t>
      </w:r>
      <w:proofErr w:type="spellStart"/>
      <w:r w:rsidRPr="008966BE">
        <w:rPr>
          <w:rFonts w:ascii="Verdana" w:hAnsi="Verdana"/>
          <w:color w:val="2D0A90"/>
          <w:sz w:val="22"/>
          <w:szCs w:val="17"/>
        </w:rPr>
        <w:t>Pianacci</w:t>
      </w:r>
      <w:proofErr w:type="spellEnd"/>
      <w:r w:rsidRPr="008966BE">
        <w:rPr>
          <w:rFonts w:ascii="Verdana" w:hAnsi="Verdana"/>
          <w:color w:val="2D0A90"/>
          <w:sz w:val="22"/>
          <w:szCs w:val="17"/>
        </w:rPr>
        <w:t>, anche lezioni di computer per anziani insieme ai ragazzi.</w:t>
      </w:r>
    </w:p>
    <w:p w:rsidR="008966BE" w:rsidRDefault="008966BE" w:rsidP="008966BE">
      <w:pPr>
        <w:autoSpaceDE w:val="0"/>
        <w:autoSpaceDN w:val="0"/>
        <w:adjustRightInd w:val="0"/>
        <w:ind w:firstLine="846"/>
        <w:rPr>
          <w:rFonts w:ascii="Verdana" w:hAnsi="Verdana"/>
          <w:color w:val="2D0A90"/>
          <w:sz w:val="22"/>
          <w:szCs w:val="17"/>
        </w:rPr>
      </w:pPr>
    </w:p>
    <w:p w:rsidR="008966BE" w:rsidRPr="008966BE" w:rsidRDefault="008966BE" w:rsidP="008966BE">
      <w:pPr>
        <w:autoSpaceDE w:val="0"/>
        <w:autoSpaceDN w:val="0"/>
        <w:adjustRightInd w:val="0"/>
        <w:ind w:firstLine="846"/>
        <w:rPr>
          <w:rFonts w:ascii="Verdana" w:hAnsi="Verdana"/>
          <w:color w:val="2D0A90"/>
          <w:sz w:val="22"/>
          <w:szCs w:val="17"/>
        </w:rPr>
      </w:pPr>
      <w:r w:rsidRPr="008966BE">
        <w:rPr>
          <w:rFonts w:ascii="Verdana" w:hAnsi="Verdana"/>
          <w:color w:val="2D0A90"/>
          <w:sz w:val="22"/>
          <w:szCs w:val="17"/>
        </w:rPr>
        <w:t xml:space="preserve">Nella speranza che i </w:t>
      </w:r>
      <w:proofErr w:type="spellStart"/>
      <w:r w:rsidRPr="008966BE">
        <w:rPr>
          <w:rFonts w:ascii="Verdana" w:hAnsi="Verdana"/>
          <w:color w:val="2D0A90"/>
          <w:sz w:val="22"/>
          <w:szCs w:val="17"/>
        </w:rPr>
        <w:t>Let</w:t>
      </w:r>
      <w:proofErr w:type="spellEnd"/>
      <w:r w:rsidRPr="008966BE">
        <w:rPr>
          <w:rFonts w:ascii="Verdana" w:hAnsi="Verdana"/>
          <w:color w:val="2D0A90"/>
          <w:sz w:val="22"/>
          <w:szCs w:val="17"/>
        </w:rPr>
        <w:t>, Laboratori Educativi Territoriali, motore di tutte queste iniziative per giovanissimi,non vengano spenti dalla sospensione dei finanziamenti alla legge Turco.</w:t>
      </w:r>
    </w:p>
    <w:p w:rsidR="008966BE" w:rsidRPr="008966BE" w:rsidRDefault="008966BE" w:rsidP="008966BE">
      <w:pPr>
        <w:autoSpaceDE w:val="0"/>
        <w:autoSpaceDN w:val="0"/>
        <w:adjustRightInd w:val="0"/>
        <w:ind w:firstLine="846"/>
        <w:rPr>
          <w:rFonts w:ascii="Verdana" w:hAnsi="Verdana"/>
          <w:color w:val="2D0A90"/>
          <w:sz w:val="22"/>
          <w:szCs w:val="18"/>
        </w:rPr>
      </w:pPr>
    </w:p>
    <w:p w:rsidR="008966BE" w:rsidRDefault="008966BE" w:rsidP="008966BE">
      <w:pPr>
        <w:autoSpaceDE w:val="0"/>
        <w:autoSpaceDN w:val="0"/>
        <w:adjustRightInd w:val="0"/>
        <w:ind w:firstLine="846"/>
        <w:rPr>
          <w:rFonts w:ascii="Verdana" w:hAnsi="Verdana"/>
          <w:color w:val="2D0A90"/>
          <w:sz w:val="22"/>
          <w:szCs w:val="18"/>
        </w:rPr>
      </w:pPr>
    </w:p>
    <w:p w:rsidR="008966BE" w:rsidRDefault="008966BE" w:rsidP="008966BE">
      <w:pPr>
        <w:autoSpaceDE w:val="0"/>
        <w:autoSpaceDN w:val="0"/>
        <w:adjustRightInd w:val="0"/>
        <w:ind w:firstLine="846"/>
        <w:rPr>
          <w:rFonts w:ascii="Verdana" w:hAnsi="Verdana"/>
          <w:color w:val="2D0A90"/>
          <w:sz w:val="22"/>
          <w:szCs w:val="18"/>
        </w:rPr>
      </w:pPr>
    </w:p>
    <w:p w:rsidR="008966BE" w:rsidRPr="008966BE" w:rsidRDefault="008966BE" w:rsidP="008966BE">
      <w:pPr>
        <w:autoSpaceDE w:val="0"/>
        <w:autoSpaceDN w:val="0"/>
        <w:adjustRightInd w:val="0"/>
        <w:ind w:firstLine="846"/>
        <w:rPr>
          <w:rFonts w:ascii="Verdana" w:hAnsi="Verdana"/>
          <w:color w:val="2D0A90"/>
          <w:sz w:val="22"/>
          <w:szCs w:val="18"/>
        </w:rPr>
      </w:pPr>
      <w:r w:rsidRPr="008966BE">
        <w:rPr>
          <w:rFonts w:ascii="Verdana" w:hAnsi="Verdana"/>
          <w:color w:val="2D0A90"/>
          <w:sz w:val="22"/>
          <w:szCs w:val="18"/>
        </w:rPr>
        <w:t xml:space="preserve">Donata </w:t>
      </w:r>
      <w:proofErr w:type="spellStart"/>
      <w:r w:rsidRPr="008966BE">
        <w:rPr>
          <w:rFonts w:ascii="Verdana" w:hAnsi="Verdana"/>
          <w:color w:val="2D0A90"/>
          <w:sz w:val="22"/>
          <w:szCs w:val="18"/>
        </w:rPr>
        <w:t>Bonometti</w:t>
      </w:r>
      <w:proofErr w:type="spellEnd"/>
    </w:p>
    <w:p w:rsidR="00CB2D3A" w:rsidRPr="008966BE" w:rsidRDefault="00CB2D3A" w:rsidP="008966BE">
      <w:pPr>
        <w:rPr>
          <w:rFonts w:ascii="Verdana" w:hAnsi="Verdana"/>
          <w:color w:val="2D0A90"/>
        </w:rPr>
      </w:pPr>
    </w:p>
    <w:sectPr w:rsidR="00CB2D3A" w:rsidRPr="008966BE"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37DD"/>
    <w:rsid w:val="00094719"/>
    <w:rsid w:val="000A0F1D"/>
    <w:rsid w:val="000A2231"/>
    <w:rsid w:val="000C51A1"/>
    <w:rsid w:val="000C646F"/>
    <w:rsid w:val="000F52FC"/>
    <w:rsid w:val="0013069C"/>
    <w:rsid w:val="00132962"/>
    <w:rsid w:val="00185D49"/>
    <w:rsid w:val="001D29FA"/>
    <w:rsid w:val="001D6033"/>
    <w:rsid w:val="001F0A6F"/>
    <w:rsid w:val="00215A5D"/>
    <w:rsid w:val="00221A19"/>
    <w:rsid w:val="00274AFF"/>
    <w:rsid w:val="002A5A0D"/>
    <w:rsid w:val="002D2592"/>
    <w:rsid w:val="002F1880"/>
    <w:rsid w:val="00312939"/>
    <w:rsid w:val="00340399"/>
    <w:rsid w:val="00347BC1"/>
    <w:rsid w:val="003561E0"/>
    <w:rsid w:val="00375180"/>
    <w:rsid w:val="00385488"/>
    <w:rsid w:val="0039266E"/>
    <w:rsid w:val="003C0B5B"/>
    <w:rsid w:val="003F4D5D"/>
    <w:rsid w:val="00405F1B"/>
    <w:rsid w:val="00411906"/>
    <w:rsid w:val="00422E57"/>
    <w:rsid w:val="0043530C"/>
    <w:rsid w:val="00441F87"/>
    <w:rsid w:val="00457A59"/>
    <w:rsid w:val="00463F16"/>
    <w:rsid w:val="00465101"/>
    <w:rsid w:val="0048430B"/>
    <w:rsid w:val="00495748"/>
    <w:rsid w:val="004A4AE3"/>
    <w:rsid w:val="004F28A8"/>
    <w:rsid w:val="004F4E8F"/>
    <w:rsid w:val="00520BB1"/>
    <w:rsid w:val="00562CE5"/>
    <w:rsid w:val="005E1236"/>
    <w:rsid w:val="005E7CD5"/>
    <w:rsid w:val="00671D09"/>
    <w:rsid w:val="00685F38"/>
    <w:rsid w:val="006A125D"/>
    <w:rsid w:val="006A3A6F"/>
    <w:rsid w:val="006A6A84"/>
    <w:rsid w:val="006B00C9"/>
    <w:rsid w:val="006C423B"/>
    <w:rsid w:val="00703F7D"/>
    <w:rsid w:val="00712F1F"/>
    <w:rsid w:val="007233B4"/>
    <w:rsid w:val="00770108"/>
    <w:rsid w:val="00791B28"/>
    <w:rsid w:val="007B77DA"/>
    <w:rsid w:val="00856051"/>
    <w:rsid w:val="00865DC6"/>
    <w:rsid w:val="00874CB4"/>
    <w:rsid w:val="00887B6D"/>
    <w:rsid w:val="00891A84"/>
    <w:rsid w:val="00891E39"/>
    <w:rsid w:val="008966BE"/>
    <w:rsid w:val="00896A55"/>
    <w:rsid w:val="008B0639"/>
    <w:rsid w:val="008B200C"/>
    <w:rsid w:val="00937E8D"/>
    <w:rsid w:val="009426EE"/>
    <w:rsid w:val="0094365A"/>
    <w:rsid w:val="00956E5F"/>
    <w:rsid w:val="0098463A"/>
    <w:rsid w:val="00986228"/>
    <w:rsid w:val="009926B3"/>
    <w:rsid w:val="009B65DB"/>
    <w:rsid w:val="00A20FA8"/>
    <w:rsid w:val="00A47EC8"/>
    <w:rsid w:val="00A7222D"/>
    <w:rsid w:val="00AA5417"/>
    <w:rsid w:val="00AB1582"/>
    <w:rsid w:val="00AC17C6"/>
    <w:rsid w:val="00AC6D90"/>
    <w:rsid w:val="00AD2C6F"/>
    <w:rsid w:val="00AD501D"/>
    <w:rsid w:val="00B13B36"/>
    <w:rsid w:val="00B22711"/>
    <w:rsid w:val="00B707D9"/>
    <w:rsid w:val="00BA125D"/>
    <w:rsid w:val="00BB7ADB"/>
    <w:rsid w:val="00C117DA"/>
    <w:rsid w:val="00C177D7"/>
    <w:rsid w:val="00C3461B"/>
    <w:rsid w:val="00C3681C"/>
    <w:rsid w:val="00C63DBA"/>
    <w:rsid w:val="00CB13CC"/>
    <w:rsid w:val="00CB2D3A"/>
    <w:rsid w:val="00CC2A0A"/>
    <w:rsid w:val="00CE0A92"/>
    <w:rsid w:val="00D24A44"/>
    <w:rsid w:val="00D4234C"/>
    <w:rsid w:val="00D45ACA"/>
    <w:rsid w:val="00DC0019"/>
    <w:rsid w:val="00DF4873"/>
    <w:rsid w:val="00E20B5D"/>
    <w:rsid w:val="00E30859"/>
    <w:rsid w:val="00EA2FAC"/>
    <w:rsid w:val="00EC5505"/>
    <w:rsid w:val="00EC63B3"/>
    <w:rsid w:val="00EC692D"/>
    <w:rsid w:val="00EE2CA7"/>
    <w:rsid w:val="00EF58F3"/>
    <w:rsid w:val="00F05A06"/>
    <w:rsid w:val="00F513DC"/>
    <w:rsid w:val="00F5356D"/>
    <w:rsid w:val="00F54140"/>
    <w:rsid w:val="00F60B8C"/>
    <w:rsid w:val="00F61DAA"/>
    <w:rsid w:val="00F80DE0"/>
    <w:rsid w:val="00F90F01"/>
    <w:rsid w:val="00FB2CAF"/>
    <w:rsid w:val="00FC5C54"/>
    <w:rsid w:val="00FC6ECD"/>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2016-05-30T13:44:00Z</dcterms:created>
  <dcterms:modified xsi:type="dcterms:W3CDTF">2016-05-30T13:44:00Z</dcterms:modified>
</cp:coreProperties>
</file>